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4" w:rsidRPr="00287B86" w:rsidRDefault="00FC3944" w:rsidP="00B40D1A">
      <w:pPr>
        <w:jc w:val="center"/>
        <w:rPr>
          <w:rFonts w:asciiTheme="majorHAnsi" w:hAnsiTheme="majorHAnsi" w:cstheme="minorHAnsi"/>
          <w:b/>
          <w:sz w:val="40"/>
          <w:szCs w:val="36"/>
          <w:u w:val="single"/>
        </w:rPr>
      </w:pPr>
      <w:r w:rsidRPr="00287B86">
        <w:rPr>
          <w:rFonts w:asciiTheme="majorHAnsi" w:hAnsiTheme="majorHAnsi" w:cstheme="minorHAnsi"/>
          <w:b/>
          <w:noProof/>
          <w:sz w:val="40"/>
          <w:szCs w:val="36"/>
          <w:u w:val="single"/>
        </w:rPr>
        <w:drawing>
          <wp:anchor distT="0" distB="0" distL="114300" distR="114300" simplePos="0" relativeHeight="251666431" behindDoc="1" locked="0" layoutInCell="1" allowOverlap="1">
            <wp:simplePos x="0" y="0"/>
            <wp:positionH relativeFrom="column">
              <wp:posOffset>-536121</wp:posOffset>
            </wp:positionH>
            <wp:positionV relativeFrom="paragraph">
              <wp:posOffset>-1002303</wp:posOffset>
            </wp:positionV>
            <wp:extent cx="9984921" cy="8447314"/>
            <wp:effectExtent l="19050" t="0" r="0" b="0"/>
            <wp:wrapNone/>
            <wp:docPr id="1" name="0 - Εικόνα" descr="nursing-des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-desktop.jpg"/>
                    <pic:cNvPicPr/>
                  </pic:nvPicPr>
                  <pic:blipFill>
                    <a:blip r:embed="rId6">
                      <a:lum bright="50000"/>
                    </a:blip>
                    <a:srcRect l="13809" r="1970" b="-32844"/>
                    <a:stretch>
                      <a:fillRect/>
                    </a:stretch>
                  </pic:blipFill>
                  <pic:spPr>
                    <a:xfrm>
                      <a:off x="0" y="0"/>
                      <a:ext cx="9984921" cy="844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Π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Ρ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Ο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Σ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Κ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Λ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Η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Σ</w:t>
      </w:r>
      <w:r w:rsidR="001C4E83" w:rsidRPr="00287B86">
        <w:rPr>
          <w:rFonts w:asciiTheme="majorHAnsi" w:hAnsiTheme="majorHAnsi" w:cstheme="minorHAnsi"/>
          <w:b/>
          <w:sz w:val="40"/>
          <w:szCs w:val="36"/>
          <w:u w:val="single"/>
        </w:rPr>
        <w:t xml:space="preserve"> </w:t>
      </w:r>
      <w:r w:rsidR="003D78B4" w:rsidRPr="00287B86">
        <w:rPr>
          <w:rFonts w:asciiTheme="majorHAnsi" w:hAnsiTheme="majorHAnsi" w:cstheme="minorHAnsi"/>
          <w:b/>
          <w:sz w:val="40"/>
          <w:szCs w:val="36"/>
          <w:u w:val="single"/>
        </w:rPr>
        <w:t>Η</w:t>
      </w:r>
    </w:p>
    <w:p w:rsidR="00A72BEF" w:rsidRPr="00287B86" w:rsidRDefault="00A72BEF" w:rsidP="00942BC4">
      <w:pPr>
        <w:rPr>
          <w:rFonts w:asciiTheme="minorHAnsi" w:hAnsiTheme="minorHAnsi" w:cstheme="minorHAnsi"/>
          <w:b/>
          <w:sz w:val="40"/>
          <w:szCs w:val="36"/>
        </w:rPr>
      </w:pPr>
    </w:p>
    <w:p w:rsidR="001C4E83" w:rsidRPr="00287B86" w:rsidRDefault="001D747A" w:rsidP="00BC66DD">
      <w:pPr>
        <w:spacing w:line="360" w:lineRule="auto"/>
        <w:ind w:left="720" w:right="-199" w:hanging="11"/>
        <w:jc w:val="center"/>
        <w:rPr>
          <w:rFonts w:asciiTheme="minorHAnsi" w:hAnsiTheme="minorHAnsi" w:cstheme="minorHAnsi"/>
          <w:sz w:val="32"/>
          <w:szCs w:val="28"/>
        </w:rPr>
      </w:pPr>
      <w:r w:rsidRPr="00287B86">
        <w:rPr>
          <w:rFonts w:asciiTheme="minorHAnsi" w:hAnsiTheme="minorHAnsi" w:cstheme="minorHAnsi"/>
          <w:sz w:val="32"/>
          <w:szCs w:val="28"/>
        </w:rPr>
        <w:t xml:space="preserve">Το Τμήμα Νοσηλευτικής </w:t>
      </w:r>
      <w:r w:rsidR="003E0F44" w:rsidRPr="00287B86">
        <w:rPr>
          <w:rFonts w:asciiTheme="minorHAnsi" w:hAnsiTheme="minorHAnsi" w:cstheme="minorHAnsi"/>
          <w:sz w:val="32"/>
          <w:szCs w:val="28"/>
        </w:rPr>
        <w:t xml:space="preserve">Παράρτημα Διδυμοτείχου </w:t>
      </w:r>
      <w:r w:rsidRPr="00287B86">
        <w:rPr>
          <w:rFonts w:asciiTheme="minorHAnsi" w:hAnsiTheme="minorHAnsi" w:cstheme="minorHAnsi"/>
          <w:sz w:val="32"/>
          <w:szCs w:val="28"/>
        </w:rPr>
        <w:t>της ΣΕΥ του ΔΙΠΑΕ</w:t>
      </w:r>
      <w:r w:rsidR="003E0F44" w:rsidRPr="00287B86">
        <w:rPr>
          <w:rFonts w:asciiTheme="minorHAnsi" w:hAnsiTheme="minorHAnsi" w:cstheme="minorHAnsi"/>
          <w:sz w:val="32"/>
          <w:szCs w:val="28"/>
        </w:rPr>
        <w:t xml:space="preserve"> </w:t>
      </w:r>
    </w:p>
    <w:p w:rsidR="003E0F44" w:rsidRPr="00287B86" w:rsidRDefault="00AD31A9" w:rsidP="00BC66DD">
      <w:pPr>
        <w:spacing w:line="360" w:lineRule="auto"/>
        <w:ind w:left="720" w:right="-199" w:hanging="11"/>
        <w:jc w:val="center"/>
        <w:rPr>
          <w:rFonts w:asciiTheme="minorHAnsi" w:hAnsiTheme="minorHAnsi" w:cstheme="minorHAnsi"/>
          <w:sz w:val="32"/>
          <w:szCs w:val="28"/>
        </w:rPr>
      </w:pPr>
      <w:r w:rsidRPr="00287B86">
        <w:rPr>
          <w:rFonts w:asciiTheme="minorHAnsi" w:hAnsiTheme="minorHAnsi" w:cstheme="minorHAnsi"/>
          <w:sz w:val="32"/>
          <w:szCs w:val="28"/>
        </w:rPr>
        <w:t xml:space="preserve">και </w:t>
      </w:r>
      <w:r w:rsidR="00D30A45" w:rsidRPr="00287B86">
        <w:rPr>
          <w:rFonts w:asciiTheme="minorHAnsi" w:hAnsiTheme="minorHAnsi" w:cstheme="minorHAnsi"/>
          <w:sz w:val="32"/>
          <w:szCs w:val="28"/>
        </w:rPr>
        <w:t>η Ένωση Νοσηλευτών Ελλάδος</w:t>
      </w:r>
      <w:r w:rsidR="003E0F44" w:rsidRPr="00287B86">
        <w:rPr>
          <w:rFonts w:asciiTheme="minorHAnsi" w:hAnsiTheme="minorHAnsi" w:cstheme="minorHAnsi"/>
          <w:sz w:val="32"/>
          <w:szCs w:val="28"/>
        </w:rPr>
        <w:t xml:space="preserve"> </w:t>
      </w:r>
      <w:r w:rsidR="00D30A45" w:rsidRPr="00287B86">
        <w:rPr>
          <w:rFonts w:asciiTheme="minorHAnsi" w:hAnsiTheme="minorHAnsi" w:cstheme="minorHAnsi"/>
          <w:sz w:val="32"/>
          <w:szCs w:val="28"/>
        </w:rPr>
        <w:t>-</w:t>
      </w:r>
      <w:r w:rsidRPr="00287B86">
        <w:rPr>
          <w:rFonts w:asciiTheme="minorHAnsi" w:hAnsiTheme="minorHAnsi" w:cstheme="minorHAnsi"/>
          <w:sz w:val="32"/>
          <w:szCs w:val="28"/>
        </w:rPr>
        <w:t xml:space="preserve"> ΕΝΕ</w:t>
      </w:r>
    </w:p>
    <w:p w:rsidR="001E46DE" w:rsidRPr="00287B86" w:rsidRDefault="00AD7C8D" w:rsidP="00BC66DD">
      <w:pPr>
        <w:spacing w:line="360" w:lineRule="auto"/>
        <w:ind w:left="720" w:right="-199" w:hanging="11"/>
        <w:jc w:val="center"/>
        <w:rPr>
          <w:rFonts w:asciiTheme="minorHAnsi" w:hAnsiTheme="minorHAnsi" w:cstheme="minorHAnsi"/>
          <w:sz w:val="32"/>
          <w:szCs w:val="28"/>
        </w:rPr>
      </w:pPr>
      <w:r w:rsidRPr="00287B86">
        <w:rPr>
          <w:rFonts w:asciiTheme="minorHAnsi" w:hAnsiTheme="minorHAnsi" w:cstheme="minorHAnsi"/>
          <w:sz w:val="32"/>
          <w:szCs w:val="28"/>
        </w:rPr>
        <w:t xml:space="preserve">σας </w:t>
      </w:r>
      <w:r w:rsidR="003D78B4" w:rsidRPr="00287B86">
        <w:rPr>
          <w:rFonts w:asciiTheme="minorHAnsi" w:hAnsiTheme="minorHAnsi" w:cstheme="minorHAnsi"/>
          <w:sz w:val="32"/>
          <w:szCs w:val="28"/>
        </w:rPr>
        <w:t>προσκαλούν</w:t>
      </w:r>
      <w:r w:rsidRPr="00287B86">
        <w:rPr>
          <w:rFonts w:asciiTheme="minorHAnsi" w:hAnsiTheme="minorHAnsi" w:cstheme="minorHAnsi"/>
          <w:sz w:val="32"/>
          <w:szCs w:val="28"/>
        </w:rPr>
        <w:t xml:space="preserve"> </w:t>
      </w:r>
      <w:r w:rsidR="003D78B4" w:rsidRPr="00287B86">
        <w:rPr>
          <w:rFonts w:asciiTheme="minorHAnsi" w:hAnsiTheme="minorHAnsi" w:cstheme="minorHAnsi"/>
          <w:sz w:val="32"/>
          <w:szCs w:val="28"/>
        </w:rPr>
        <w:t>σ</w:t>
      </w:r>
      <w:r w:rsidR="00AD31A9" w:rsidRPr="00287B86">
        <w:rPr>
          <w:rFonts w:asciiTheme="minorHAnsi" w:hAnsiTheme="minorHAnsi" w:cstheme="minorHAnsi"/>
          <w:sz w:val="32"/>
          <w:szCs w:val="28"/>
        </w:rPr>
        <w:t>την</w:t>
      </w:r>
      <w:r w:rsidR="003D78B4" w:rsidRPr="00287B86">
        <w:rPr>
          <w:rFonts w:asciiTheme="minorHAnsi" w:hAnsiTheme="minorHAnsi" w:cstheme="minorHAnsi"/>
          <w:sz w:val="32"/>
          <w:szCs w:val="28"/>
        </w:rPr>
        <w:t xml:space="preserve"> </w:t>
      </w:r>
      <w:r w:rsidR="00D30A45" w:rsidRPr="00287B86">
        <w:rPr>
          <w:rFonts w:asciiTheme="minorHAnsi" w:hAnsiTheme="minorHAnsi" w:cstheme="minorHAnsi"/>
          <w:sz w:val="32"/>
          <w:szCs w:val="28"/>
        </w:rPr>
        <w:t>1</w:t>
      </w:r>
      <w:r w:rsidR="00D30A45" w:rsidRPr="00287B86">
        <w:rPr>
          <w:rFonts w:asciiTheme="minorHAnsi" w:hAnsiTheme="minorHAnsi" w:cstheme="minorHAnsi"/>
          <w:sz w:val="32"/>
          <w:szCs w:val="28"/>
          <w:vertAlign w:val="superscript"/>
        </w:rPr>
        <w:t>η</w:t>
      </w:r>
      <w:r w:rsidR="00D30A45" w:rsidRPr="00287B86">
        <w:rPr>
          <w:rFonts w:asciiTheme="minorHAnsi" w:hAnsiTheme="minorHAnsi" w:cstheme="minorHAnsi"/>
          <w:sz w:val="32"/>
          <w:szCs w:val="28"/>
        </w:rPr>
        <w:t xml:space="preserve"> Εκπαιδευτική Νοσηλευτική </w:t>
      </w:r>
      <w:r w:rsidR="00AD31A9" w:rsidRPr="00287B86">
        <w:rPr>
          <w:rFonts w:asciiTheme="minorHAnsi" w:hAnsiTheme="minorHAnsi" w:cstheme="minorHAnsi"/>
          <w:sz w:val="32"/>
          <w:szCs w:val="28"/>
        </w:rPr>
        <w:t xml:space="preserve"> </w:t>
      </w:r>
      <w:r w:rsidR="001D0E86" w:rsidRPr="00287B86">
        <w:rPr>
          <w:rFonts w:asciiTheme="minorHAnsi" w:hAnsiTheme="minorHAnsi" w:cstheme="minorHAnsi"/>
          <w:sz w:val="32"/>
          <w:szCs w:val="28"/>
        </w:rPr>
        <w:t>Ημερίδα με θέ</w:t>
      </w:r>
      <w:r w:rsidR="003D78B4" w:rsidRPr="00287B86">
        <w:rPr>
          <w:rFonts w:asciiTheme="minorHAnsi" w:hAnsiTheme="minorHAnsi" w:cstheme="minorHAnsi"/>
          <w:sz w:val="32"/>
          <w:szCs w:val="28"/>
        </w:rPr>
        <w:t>μα:</w:t>
      </w:r>
    </w:p>
    <w:p w:rsidR="003D78B4" w:rsidRPr="00287B86" w:rsidRDefault="00AD31A9" w:rsidP="00BC66DD">
      <w:pPr>
        <w:spacing w:line="360" w:lineRule="auto"/>
        <w:ind w:right="-199" w:hanging="11"/>
        <w:jc w:val="center"/>
        <w:rPr>
          <w:rFonts w:asciiTheme="minorHAnsi" w:hAnsiTheme="minorHAnsi" w:cstheme="minorHAnsi"/>
          <w:b/>
          <w:sz w:val="40"/>
          <w:szCs w:val="28"/>
          <w:lang w:val="en-US"/>
        </w:rPr>
      </w:pPr>
      <w:r w:rsidRPr="00287B86">
        <w:rPr>
          <w:rFonts w:asciiTheme="minorHAnsi" w:hAnsiTheme="minorHAnsi" w:cstheme="minorHAnsi"/>
          <w:b/>
          <w:sz w:val="40"/>
          <w:szCs w:val="28"/>
        </w:rPr>
        <w:t>«</w:t>
      </w:r>
      <w:bookmarkStart w:id="0" w:name="_GoBack"/>
      <w:r w:rsidR="00D30A45" w:rsidRPr="00287B86">
        <w:rPr>
          <w:rFonts w:asciiTheme="minorHAnsi" w:hAnsiTheme="minorHAnsi" w:cstheme="minorHAnsi"/>
          <w:b/>
          <w:sz w:val="40"/>
          <w:szCs w:val="28"/>
        </w:rPr>
        <w:t xml:space="preserve">Σύγχρονα </w:t>
      </w:r>
      <w:r w:rsidR="007849CF" w:rsidRPr="00287B86">
        <w:rPr>
          <w:rFonts w:asciiTheme="minorHAnsi" w:hAnsiTheme="minorHAnsi" w:cstheme="minorHAnsi"/>
          <w:b/>
          <w:sz w:val="40"/>
          <w:szCs w:val="28"/>
        </w:rPr>
        <w:t xml:space="preserve">Νοσηλευτικά </w:t>
      </w:r>
      <w:r w:rsidR="00D30A45" w:rsidRPr="00287B86">
        <w:rPr>
          <w:rFonts w:asciiTheme="minorHAnsi" w:hAnsiTheme="minorHAnsi" w:cstheme="minorHAnsi"/>
          <w:b/>
          <w:sz w:val="40"/>
          <w:szCs w:val="28"/>
        </w:rPr>
        <w:t>Θέματα</w:t>
      </w:r>
      <w:bookmarkEnd w:id="0"/>
      <w:r w:rsidR="00287B86" w:rsidRPr="00287B86">
        <w:rPr>
          <w:rFonts w:asciiTheme="minorHAnsi" w:hAnsiTheme="minorHAnsi" w:cstheme="minorHAnsi"/>
          <w:b/>
          <w:sz w:val="40"/>
          <w:szCs w:val="28"/>
        </w:rPr>
        <w:t>»</w:t>
      </w:r>
    </w:p>
    <w:p w:rsidR="00BC66DD" w:rsidRPr="00287B86" w:rsidRDefault="003D78B4" w:rsidP="00BC66DD">
      <w:pPr>
        <w:spacing w:line="360" w:lineRule="auto"/>
        <w:ind w:right="-199" w:hanging="1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287B86">
        <w:rPr>
          <w:rFonts w:asciiTheme="minorHAnsi" w:hAnsiTheme="minorHAnsi" w:cstheme="minorHAnsi"/>
          <w:sz w:val="32"/>
          <w:szCs w:val="28"/>
        </w:rPr>
        <w:t xml:space="preserve">Η </w:t>
      </w:r>
      <w:r w:rsidR="00EC0DFF" w:rsidRPr="00287B86">
        <w:rPr>
          <w:rFonts w:asciiTheme="minorHAnsi" w:hAnsiTheme="minorHAnsi" w:cstheme="minorHAnsi"/>
          <w:sz w:val="32"/>
          <w:szCs w:val="28"/>
        </w:rPr>
        <w:t>Ημερίδα</w:t>
      </w:r>
      <w:r w:rsidR="00BC66DD" w:rsidRPr="00287B86">
        <w:rPr>
          <w:rFonts w:asciiTheme="minorHAnsi" w:hAnsiTheme="minorHAnsi" w:cstheme="minorHAnsi"/>
          <w:sz w:val="32"/>
          <w:szCs w:val="28"/>
        </w:rPr>
        <w:t xml:space="preserve"> θα πραγματοποιηθεί</w:t>
      </w:r>
      <w:r w:rsidR="001D3371" w:rsidRPr="00287B86">
        <w:rPr>
          <w:rFonts w:asciiTheme="minorHAnsi" w:hAnsiTheme="minorHAnsi" w:cstheme="minorHAnsi"/>
          <w:sz w:val="32"/>
          <w:szCs w:val="28"/>
        </w:rPr>
        <w:t xml:space="preserve"> </w:t>
      </w:r>
      <w:r w:rsidR="00D30A45" w:rsidRPr="00287B86">
        <w:rPr>
          <w:rFonts w:asciiTheme="minorHAnsi" w:hAnsiTheme="minorHAnsi" w:cstheme="minorHAnsi"/>
          <w:sz w:val="32"/>
          <w:szCs w:val="28"/>
        </w:rPr>
        <w:t xml:space="preserve">την </w:t>
      </w:r>
      <w:r w:rsidR="00B57313" w:rsidRPr="00287B86">
        <w:rPr>
          <w:rFonts w:asciiTheme="minorHAnsi" w:hAnsiTheme="minorHAnsi" w:cstheme="minorHAnsi"/>
          <w:b/>
          <w:sz w:val="32"/>
          <w:szCs w:val="28"/>
        </w:rPr>
        <w:t>Δευτέρα</w:t>
      </w:r>
      <w:r w:rsidR="00D30A45" w:rsidRPr="00287B86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B57313" w:rsidRPr="00287B86">
        <w:rPr>
          <w:rFonts w:asciiTheme="minorHAnsi" w:hAnsiTheme="minorHAnsi" w:cstheme="minorHAnsi"/>
          <w:b/>
          <w:sz w:val="32"/>
          <w:szCs w:val="28"/>
        </w:rPr>
        <w:t>3</w:t>
      </w:r>
      <w:r w:rsidRPr="00287B86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B57313" w:rsidRPr="00287B86">
        <w:rPr>
          <w:rFonts w:asciiTheme="minorHAnsi" w:hAnsiTheme="minorHAnsi" w:cstheme="minorHAnsi"/>
          <w:b/>
          <w:sz w:val="32"/>
          <w:szCs w:val="28"/>
        </w:rPr>
        <w:t xml:space="preserve"> Απριλ</w:t>
      </w:r>
      <w:r w:rsidR="00D30A45" w:rsidRPr="00287B86">
        <w:rPr>
          <w:rFonts w:asciiTheme="minorHAnsi" w:hAnsiTheme="minorHAnsi" w:cstheme="minorHAnsi"/>
          <w:b/>
          <w:sz w:val="32"/>
          <w:szCs w:val="28"/>
        </w:rPr>
        <w:t>ίου</w:t>
      </w:r>
      <w:r w:rsidRPr="00287B86">
        <w:rPr>
          <w:rFonts w:asciiTheme="minorHAnsi" w:hAnsiTheme="minorHAnsi" w:cstheme="minorHAnsi"/>
          <w:b/>
          <w:sz w:val="32"/>
          <w:szCs w:val="28"/>
        </w:rPr>
        <w:t xml:space="preserve"> 20</w:t>
      </w:r>
      <w:r w:rsidR="00D30A45" w:rsidRPr="00287B86">
        <w:rPr>
          <w:rFonts w:asciiTheme="minorHAnsi" w:hAnsiTheme="minorHAnsi" w:cstheme="minorHAnsi"/>
          <w:b/>
          <w:sz w:val="32"/>
          <w:szCs w:val="28"/>
        </w:rPr>
        <w:t>23</w:t>
      </w:r>
      <w:r w:rsidR="00BC66DD" w:rsidRPr="00287B86">
        <w:rPr>
          <w:rFonts w:asciiTheme="minorHAnsi" w:hAnsiTheme="minorHAnsi" w:cstheme="minorHAnsi"/>
          <w:b/>
          <w:sz w:val="32"/>
          <w:szCs w:val="28"/>
        </w:rPr>
        <w:t xml:space="preserve"> στις </w:t>
      </w:r>
      <w:r w:rsidR="004D6EE9" w:rsidRPr="00287B86">
        <w:rPr>
          <w:rFonts w:asciiTheme="minorHAnsi" w:hAnsiTheme="minorHAnsi" w:cstheme="minorHAnsi"/>
          <w:b/>
          <w:sz w:val="32"/>
          <w:szCs w:val="28"/>
        </w:rPr>
        <w:t>14:3</w:t>
      </w:r>
      <w:r w:rsidR="001C4E83" w:rsidRPr="00287B86">
        <w:rPr>
          <w:rFonts w:asciiTheme="minorHAnsi" w:hAnsiTheme="minorHAnsi" w:cstheme="minorHAnsi"/>
          <w:b/>
          <w:sz w:val="32"/>
          <w:szCs w:val="28"/>
        </w:rPr>
        <w:t xml:space="preserve">0 </w:t>
      </w:r>
    </w:p>
    <w:p w:rsidR="003D78B4" w:rsidRPr="00BC66DD" w:rsidRDefault="004F1CD8" w:rsidP="00BC66DD">
      <w:pPr>
        <w:spacing w:line="360" w:lineRule="auto"/>
        <w:ind w:right="-199" w:hanging="11"/>
        <w:jc w:val="center"/>
        <w:rPr>
          <w:rFonts w:asciiTheme="minorHAnsi" w:hAnsiTheme="minorHAnsi" w:cstheme="minorHAnsi"/>
          <w:sz w:val="28"/>
          <w:szCs w:val="28"/>
        </w:rPr>
      </w:pPr>
      <w:r w:rsidRPr="00287B86">
        <w:rPr>
          <w:rFonts w:asciiTheme="minorHAnsi" w:hAnsiTheme="minorHAnsi" w:cstheme="minorHAnsi"/>
          <w:sz w:val="32"/>
          <w:szCs w:val="28"/>
        </w:rPr>
        <w:t xml:space="preserve">στο Αμφιθέατρο του </w:t>
      </w:r>
      <w:r w:rsidR="00D30A45" w:rsidRPr="00287B86">
        <w:rPr>
          <w:rFonts w:asciiTheme="minorHAnsi" w:hAnsiTheme="minorHAnsi" w:cstheme="minorHAnsi"/>
          <w:sz w:val="32"/>
          <w:szCs w:val="28"/>
        </w:rPr>
        <w:t>Δημαρχείου Διδυμοτείχου</w:t>
      </w:r>
    </w:p>
    <w:p w:rsidR="003E0F44" w:rsidRDefault="003E0F44" w:rsidP="00BC66DD">
      <w:pPr>
        <w:spacing w:line="360" w:lineRule="auto"/>
        <w:ind w:right="-199" w:hanging="11"/>
        <w:jc w:val="center"/>
        <w:rPr>
          <w:rFonts w:ascii="Book Antiqua" w:hAnsi="Book Antiqua"/>
          <w:b/>
        </w:rPr>
      </w:pPr>
    </w:p>
    <w:p w:rsidR="001C4E83" w:rsidRPr="001C4E83" w:rsidRDefault="001C4E83" w:rsidP="00BC66DD">
      <w:pPr>
        <w:spacing w:line="360" w:lineRule="auto"/>
        <w:ind w:right="-199" w:hanging="11"/>
        <w:jc w:val="center"/>
        <w:rPr>
          <w:rFonts w:ascii="Book Antiqua" w:hAnsi="Book Antiqua"/>
          <w:b/>
        </w:rPr>
      </w:pPr>
    </w:p>
    <w:p w:rsidR="001C4E83" w:rsidRPr="00287B86" w:rsidRDefault="001C4E83" w:rsidP="001C4E83">
      <w:pPr>
        <w:ind w:right="-199"/>
        <w:jc w:val="center"/>
        <w:rPr>
          <w:rFonts w:asciiTheme="minorHAnsi" w:hAnsiTheme="minorHAnsi" w:cstheme="minorHAnsi"/>
          <w:b/>
          <w:sz w:val="32"/>
        </w:rPr>
      </w:pPr>
      <w:r w:rsidRPr="00287B86">
        <w:rPr>
          <w:rFonts w:asciiTheme="minorHAnsi" w:hAnsiTheme="minorHAnsi" w:cstheme="minorHAnsi"/>
          <w:b/>
          <w:sz w:val="32"/>
        </w:rPr>
        <w:t>Η Πρόεδρος του Τμήματος Νοσηλευτικής</w:t>
      </w:r>
    </w:p>
    <w:p w:rsidR="001C4E83" w:rsidRPr="00287B86" w:rsidRDefault="001C4E83" w:rsidP="001C4E83">
      <w:pPr>
        <w:ind w:right="-199"/>
        <w:jc w:val="center"/>
        <w:rPr>
          <w:rFonts w:asciiTheme="minorHAnsi" w:hAnsiTheme="minorHAnsi" w:cstheme="minorHAnsi"/>
          <w:b/>
          <w:sz w:val="32"/>
        </w:rPr>
      </w:pPr>
    </w:p>
    <w:p w:rsidR="001C4E83" w:rsidRPr="00287B86" w:rsidRDefault="001C4E83" w:rsidP="001C4E83">
      <w:pPr>
        <w:ind w:right="-199"/>
        <w:jc w:val="center"/>
        <w:rPr>
          <w:rFonts w:asciiTheme="minorHAnsi" w:hAnsiTheme="minorHAnsi" w:cstheme="minorHAnsi"/>
          <w:b/>
          <w:sz w:val="32"/>
        </w:rPr>
      </w:pPr>
      <w:r w:rsidRPr="00287B86">
        <w:rPr>
          <w:rFonts w:asciiTheme="minorHAnsi" w:hAnsiTheme="minorHAnsi" w:cstheme="minorHAnsi"/>
          <w:b/>
          <w:sz w:val="32"/>
        </w:rPr>
        <w:t xml:space="preserve">Δρ. Ευγενία </w:t>
      </w:r>
      <w:proofErr w:type="spellStart"/>
      <w:r w:rsidRPr="00287B86">
        <w:rPr>
          <w:rFonts w:asciiTheme="minorHAnsi" w:hAnsiTheme="minorHAnsi" w:cstheme="minorHAnsi"/>
          <w:b/>
          <w:sz w:val="32"/>
        </w:rPr>
        <w:t>Μηνασίδου</w:t>
      </w:r>
      <w:proofErr w:type="spellEnd"/>
    </w:p>
    <w:p w:rsidR="001C4E83" w:rsidRPr="00287B86" w:rsidRDefault="001C4E83" w:rsidP="001C4E83">
      <w:pPr>
        <w:ind w:right="-199"/>
        <w:jc w:val="center"/>
        <w:rPr>
          <w:rFonts w:asciiTheme="minorHAnsi" w:hAnsiTheme="minorHAnsi" w:cstheme="minorHAnsi"/>
          <w:b/>
          <w:sz w:val="32"/>
        </w:rPr>
      </w:pPr>
      <w:r w:rsidRPr="00287B86">
        <w:rPr>
          <w:rFonts w:asciiTheme="minorHAnsi" w:hAnsiTheme="minorHAnsi" w:cstheme="minorHAnsi"/>
          <w:b/>
          <w:sz w:val="32"/>
        </w:rPr>
        <w:t xml:space="preserve">Αν. Καθηγήτρια </w:t>
      </w:r>
    </w:p>
    <w:p w:rsidR="001C4E83" w:rsidRDefault="00287B86" w:rsidP="001C4E83">
      <w:pPr>
        <w:spacing w:line="360" w:lineRule="auto"/>
        <w:ind w:left="993" w:right="-199"/>
        <w:rPr>
          <w:rFonts w:ascii="Book Antiqua" w:hAnsi="Book Antiqua"/>
          <w:sz w:val="2"/>
          <w:szCs w:val="2"/>
        </w:rPr>
      </w:pPr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63.75pt;margin-top:15.95pt;width:222.65pt;height:132.7pt;z-index:25167052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fill opacity="0"/>
            <v:textbox style="mso-next-textbox:#Text Box 6">
              <w:txbxContent>
                <w:p w:rsidR="00FC3944" w:rsidRPr="00287B86" w:rsidRDefault="00FC3944" w:rsidP="00287B86">
                  <w:pPr>
                    <w:ind w:right="-199"/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287B86">
                    <w:rPr>
                      <w:rFonts w:asciiTheme="minorHAnsi" w:hAnsiTheme="minorHAnsi" w:cstheme="minorHAnsi"/>
                      <w:b/>
                      <w:sz w:val="28"/>
                    </w:rPr>
                    <w:t>Ο Πρόεδρος της Επιστημονικής Επιτροπής</w:t>
                  </w:r>
                </w:p>
                <w:p w:rsidR="00FC3944" w:rsidRPr="00287B86" w:rsidRDefault="00FC3944" w:rsidP="00D30A45">
                  <w:pPr>
                    <w:ind w:right="-199"/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:rsidR="00FC3944" w:rsidRPr="001C4E83" w:rsidRDefault="00FC3944" w:rsidP="001E46DE">
                  <w:pPr>
                    <w:ind w:right="-199"/>
                    <w:jc w:val="center"/>
                  </w:pPr>
                  <w:r w:rsidRPr="00287B86">
                    <w:rPr>
                      <w:rFonts w:asciiTheme="minorHAnsi" w:hAnsiTheme="minorHAnsi" w:cstheme="minorHAnsi"/>
                      <w:b/>
                      <w:sz w:val="28"/>
                    </w:rPr>
                    <w:t>Δρ. Δημήτριος Κοσμίδης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Text Box 4" o:spid="_x0000_s1027" type="#_x0000_t202" style="position:absolute;left:0;text-align:left;margin-left:54.5pt;margin-top:8.25pt;width:205.2pt;height:125.85pt;z-index:25166848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fill opacity="0"/>
            <v:textbox style="mso-next-textbox:#Text Box 4">
              <w:txbxContent>
                <w:p w:rsidR="00FC3944" w:rsidRPr="00287B86" w:rsidRDefault="00FC3944" w:rsidP="00D30A45">
                  <w:pPr>
                    <w:ind w:right="-199"/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287B86">
                    <w:rPr>
                      <w:rFonts w:asciiTheme="minorHAnsi" w:hAnsiTheme="minorHAnsi" w:cstheme="minorHAnsi"/>
                      <w:b/>
                      <w:sz w:val="28"/>
                    </w:rPr>
                    <w:t>Ο Πρόεδρος της Οργανωτικής Επιτροπής</w:t>
                  </w:r>
                </w:p>
                <w:p w:rsidR="00FC3944" w:rsidRPr="00287B86" w:rsidRDefault="00FC3944" w:rsidP="001E46D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:rsidR="00FC3944" w:rsidRPr="00287B86" w:rsidRDefault="00FC3944" w:rsidP="001E46D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287B86">
                    <w:rPr>
                      <w:rFonts w:asciiTheme="minorHAnsi" w:hAnsiTheme="minorHAnsi" w:cstheme="minorHAnsi"/>
                      <w:b/>
                      <w:sz w:val="28"/>
                    </w:rPr>
                    <w:t>Δρ. Γεώργιος Μανομενίδης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Text Box 5" o:spid="_x0000_s1028" type="#_x0000_t202" style="position:absolute;left:0;text-align:left;margin-left:269.45pt;margin-top:22.6pt;width:214.9pt;height:126.05pt;z-index:251669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5">
              <w:txbxContent>
                <w:p w:rsidR="00FC3944" w:rsidRPr="001C4E83" w:rsidRDefault="00FC3944" w:rsidP="001C4E83"/>
              </w:txbxContent>
            </v:textbox>
          </v:shape>
        </w:pict>
      </w:r>
      <w:r w:rsidR="00B40D1A" w:rsidRPr="001C4E83">
        <w:rPr>
          <w:rFonts w:ascii="Book Antiqua" w:hAnsi="Book Antiqua"/>
        </w:rPr>
        <w:t xml:space="preserve">    </w:t>
      </w:r>
      <w:r w:rsidR="001C4E83">
        <w:rPr>
          <w:rFonts w:ascii="Book Antiqua" w:hAnsi="Book Antiqua"/>
        </w:rPr>
        <w:t xml:space="preserve">                      </w:t>
      </w:r>
    </w:p>
    <w:sectPr w:rsidR="001C4E83" w:rsidSect="001C4E83">
      <w:pgSz w:w="16839" w:h="11907" w:orient="landscape" w:code="9"/>
      <w:pgMar w:top="2127" w:right="851" w:bottom="2268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632C"/>
    <w:multiLevelType w:val="hybridMultilevel"/>
    <w:tmpl w:val="B6846618"/>
    <w:lvl w:ilvl="0" w:tplc="92542A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474026"/>
    <w:multiLevelType w:val="hybridMultilevel"/>
    <w:tmpl w:val="1EE8FDF2"/>
    <w:lvl w:ilvl="0" w:tplc="95AA41FE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62E0"/>
    <w:rsid w:val="00032724"/>
    <w:rsid w:val="000426A1"/>
    <w:rsid w:val="00054931"/>
    <w:rsid w:val="0009737D"/>
    <w:rsid w:val="000D26F2"/>
    <w:rsid w:val="000D4067"/>
    <w:rsid w:val="0016583B"/>
    <w:rsid w:val="00165A59"/>
    <w:rsid w:val="001747C9"/>
    <w:rsid w:val="00190D19"/>
    <w:rsid w:val="001C4E83"/>
    <w:rsid w:val="001D0E86"/>
    <w:rsid w:val="001D3371"/>
    <w:rsid w:val="001D747A"/>
    <w:rsid w:val="001E46DE"/>
    <w:rsid w:val="002056A5"/>
    <w:rsid w:val="00234A1B"/>
    <w:rsid w:val="00262EBB"/>
    <w:rsid w:val="00267B53"/>
    <w:rsid w:val="00280476"/>
    <w:rsid w:val="00287B86"/>
    <w:rsid w:val="002B780D"/>
    <w:rsid w:val="002C3DA2"/>
    <w:rsid w:val="002C79E4"/>
    <w:rsid w:val="002D064D"/>
    <w:rsid w:val="003007A1"/>
    <w:rsid w:val="00392C5D"/>
    <w:rsid w:val="003C0A96"/>
    <w:rsid w:val="003D78B4"/>
    <w:rsid w:val="003E0F44"/>
    <w:rsid w:val="004230DA"/>
    <w:rsid w:val="00445198"/>
    <w:rsid w:val="0049343D"/>
    <w:rsid w:val="0049704E"/>
    <w:rsid w:val="004B5C26"/>
    <w:rsid w:val="004D6EE9"/>
    <w:rsid w:val="004E364A"/>
    <w:rsid w:val="004E5E56"/>
    <w:rsid w:val="004F1CD8"/>
    <w:rsid w:val="00507AB5"/>
    <w:rsid w:val="005338AF"/>
    <w:rsid w:val="00541725"/>
    <w:rsid w:val="00556330"/>
    <w:rsid w:val="0055639F"/>
    <w:rsid w:val="005664D7"/>
    <w:rsid w:val="00566C86"/>
    <w:rsid w:val="005F3961"/>
    <w:rsid w:val="006317F2"/>
    <w:rsid w:val="0064611C"/>
    <w:rsid w:val="00675DD0"/>
    <w:rsid w:val="006B6FC6"/>
    <w:rsid w:val="006C45B3"/>
    <w:rsid w:val="006E21F2"/>
    <w:rsid w:val="007849CF"/>
    <w:rsid w:val="00792B03"/>
    <w:rsid w:val="007F0FBD"/>
    <w:rsid w:val="00803B40"/>
    <w:rsid w:val="00822C26"/>
    <w:rsid w:val="0086016A"/>
    <w:rsid w:val="008F1FC8"/>
    <w:rsid w:val="00917C3E"/>
    <w:rsid w:val="00942BC4"/>
    <w:rsid w:val="009477D7"/>
    <w:rsid w:val="0096390A"/>
    <w:rsid w:val="00984FAB"/>
    <w:rsid w:val="009934C8"/>
    <w:rsid w:val="009C5C68"/>
    <w:rsid w:val="009F3AB4"/>
    <w:rsid w:val="00A06B83"/>
    <w:rsid w:val="00A54611"/>
    <w:rsid w:val="00A568C5"/>
    <w:rsid w:val="00A72BEF"/>
    <w:rsid w:val="00A92BD9"/>
    <w:rsid w:val="00AA365A"/>
    <w:rsid w:val="00AD31A9"/>
    <w:rsid w:val="00AD751E"/>
    <w:rsid w:val="00AD7C8D"/>
    <w:rsid w:val="00B3633E"/>
    <w:rsid w:val="00B40D1A"/>
    <w:rsid w:val="00B57313"/>
    <w:rsid w:val="00B8149A"/>
    <w:rsid w:val="00B86E7F"/>
    <w:rsid w:val="00BC66DD"/>
    <w:rsid w:val="00BD5C10"/>
    <w:rsid w:val="00BF5C84"/>
    <w:rsid w:val="00C02D7D"/>
    <w:rsid w:val="00C20BD9"/>
    <w:rsid w:val="00C274BC"/>
    <w:rsid w:val="00C45230"/>
    <w:rsid w:val="00CE2129"/>
    <w:rsid w:val="00D30A45"/>
    <w:rsid w:val="00E31964"/>
    <w:rsid w:val="00E44728"/>
    <w:rsid w:val="00E46F07"/>
    <w:rsid w:val="00EA3ACD"/>
    <w:rsid w:val="00EC0DFF"/>
    <w:rsid w:val="00EC70F8"/>
    <w:rsid w:val="00ED54F5"/>
    <w:rsid w:val="00F03BCB"/>
    <w:rsid w:val="00F13821"/>
    <w:rsid w:val="00F1578E"/>
    <w:rsid w:val="00F425A8"/>
    <w:rsid w:val="00F67410"/>
    <w:rsid w:val="00F73DF7"/>
    <w:rsid w:val="00FA62E0"/>
    <w:rsid w:val="00FC3944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07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7AB5"/>
  </w:style>
  <w:style w:type="paragraph" w:styleId="a3">
    <w:name w:val="Balloon Text"/>
    <w:basedOn w:val="a"/>
    <w:link w:val="Char"/>
    <w:uiPriority w:val="99"/>
    <w:semiHidden/>
    <w:unhideWhenUsed/>
    <w:rsid w:val="001E46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6D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07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7AB5"/>
  </w:style>
  <w:style w:type="paragraph" w:styleId="a3">
    <w:name w:val="Balloon Text"/>
    <w:basedOn w:val="a"/>
    <w:link w:val="Char"/>
    <w:uiPriority w:val="99"/>
    <w:semiHidden/>
    <w:unhideWhenUsed/>
    <w:rsid w:val="001E46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6D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FB4B-0610-4868-8A3C-F2391EB4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- Μαρίνα Τεντόμα</dc:creator>
  <cp:lastModifiedBy>306986948108</cp:lastModifiedBy>
  <cp:revision>7</cp:revision>
  <cp:lastPrinted>2015-09-16T07:17:00Z</cp:lastPrinted>
  <dcterms:created xsi:type="dcterms:W3CDTF">2023-03-07T10:59:00Z</dcterms:created>
  <dcterms:modified xsi:type="dcterms:W3CDTF">2023-03-08T09:23:00Z</dcterms:modified>
</cp:coreProperties>
</file>