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34" w:rsidRPr="0064552C" w:rsidRDefault="001F0F34" w:rsidP="001F0F34">
      <w:pPr>
        <w:spacing w:line="360" w:lineRule="auto"/>
        <w:ind w:left="1080"/>
      </w:pPr>
      <w:r>
        <w:t xml:space="preserve">                      1.</w:t>
      </w:r>
      <w:r w:rsidR="001C5B8F">
        <w:t xml:space="preserve"> </w:t>
      </w:r>
      <w:r w:rsidRPr="0064552C">
        <w:t>Ει</w:t>
      </w:r>
      <w:r>
        <w:t>σαγωγή στη Νοσηλευτική Επιστήμη</w:t>
      </w:r>
    </w:p>
    <w:p w:rsidR="001F0F34" w:rsidRPr="0064552C" w:rsidRDefault="001F0F34" w:rsidP="001F0F34">
      <w:pPr>
        <w:spacing w:line="360" w:lineRule="auto"/>
        <w:ind w:left="1080"/>
      </w:pPr>
      <w:r>
        <w:t xml:space="preserve">                      2.</w:t>
      </w:r>
      <w:r w:rsidR="001C5B8F">
        <w:t xml:space="preserve"> </w:t>
      </w:r>
      <w:r>
        <w:t>Βασικές Αρχές Νοσηλευτικής</w:t>
      </w:r>
    </w:p>
    <w:p w:rsidR="001F0F34" w:rsidRPr="0064552C" w:rsidRDefault="001F0F34" w:rsidP="001F0F34">
      <w:pPr>
        <w:spacing w:line="360" w:lineRule="auto"/>
        <w:ind w:left="720"/>
      </w:pPr>
      <w:r>
        <w:t xml:space="preserve">                            3.</w:t>
      </w:r>
      <w:r w:rsidR="001C5B8F">
        <w:t xml:space="preserve"> </w:t>
      </w:r>
      <w:r>
        <w:t>Κοινοτική Νοσηλευτική Ι</w:t>
      </w:r>
    </w:p>
    <w:p w:rsidR="001F0F34" w:rsidRDefault="001F0F34" w:rsidP="001F0F34">
      <w:pPr>
        <w:spacing w:line="360" w:lineRule="auto"/>
      </w:pPr>
      <w:r>
        <w:t xml:space="preserve">                                        4.</w:t>
      </w:r>
      <w:r w:rsidRPr="001F0F34">
        <w:t xml:space="preserve"> </w:t>
      </w:r>
      <w:r w:rsidRPr="0064552C">
        <w:t>Χειρουργική Νοσηλευτική Ι</w:t>
      </w:r>
    </w:p>
    <w:p w:rsidR="001F0F34" w:rsidRPr="0064552C" w:rsidRDefault="001F0F34" w:rsidP="001F0F34">
      <w:pPr>
        <w:spacing w:line="360" w:lineRule="auto"/>
        <w:ind w:firstLine="720"/>
      </w:pPr>
      <w:r>
        <w:t xml:space="preserve">                            </w:t>
      </w:r>
      <w:r w:rsidRPr="0064552C">
        <w:t>5</w:t>
      </w:r>
      <w:r>
        <w:t>. Χειρουργική Νοσηλευτική  ΙΙ</w:t>
      </w:r>
    </w:p>
    <w:p w:rsidR="001F0F34" w:rsidRDefault="001F0F34" w:rsidP="001F0F34">
      <w:pPr>
        <w:spacing w:line="360" w:lineRule="auto"/>
        <w:ind w:firstLine="720"/>
      </w:pPr>
      <w:r>
        <w:t xml:space="preserve">                            6.</w:t>
      </w:r>
      <w:r w:rsidRPr="001F0F34">
        <w:t xml:space="preserve"> </w:t>
      </w:r>
      <w:r w:rsidRPr="0064552C">
        <w:t>Παθολογική Νοσηλευτική Ι</w:t>
      </w:r>
    </w:p>
    <w:p w:rsidR="001F0F34" w:rsidRPr="0064552C" w:rsidRDefault="001F0F34" w:rsidP="001F0F34">
      <w:pPr>
        <w:spacing w:line="360" w:lineRule="auto"/>
        <w:ind w:firstLine="720"/>
      </w:pPr>
      <w:r>
        <w:t xml:space="preserve">                            </w:t>
      </w:r>
      <w:r w:rsidRPr="0064552C">
        <w:t>7</w:t>
      </w:r>
      <w:r>
        <w:t>. Παθολογική Νοσηλευτική  ΙΙ</w:t>
      </w:r>
    </w:p>
    <w:p w:rsidR="001F0F34" w:rsidRDefault="001F0F34" w:rsidP="001F0F34">
      <w:pPr>
        <w:spacing w:line="360" w:lineRule="auto"/>
        <w:ind w:firstLine="720"/>
      </w:pPr>
      <w:r>
        <w:t xml:space="preserve">                            8.</w:t>
      </w:r>
      <w:r w:rsidRPr="001F0F34">
        <w:t xml:space="preserve"> </w:t>
      </w:r>
      <w:r w:rsidRPr="0064552C">
        <w:t>Παθολογία Ι</w:t>
      </w:r>
    </w:p>
    <w:p w:rsidR="001F0F34" w:rsidRPr="0064552C" w:rsidRDefault="001F0F34" w:rsidP="001F0F34">
      <w:pPr>
        <w:spacing w:line="360" w:lineRule="auto"/>
        <w:ind w:firstLine="720"/>
      </w:pPr>
      <w:r>
        <w:t xml:space="preserve">                            </w:t>
      </w:r>
      <w:r w:rsidRPr="0064552C">
        <w:t>9</w:t>
      </w:r>
      <w:r>
        <w:t>.</w:t>
      </w:r>
      <w:r w:rsidRPr="0064552C">
        <w:t xml:space="preserve"> Παθ</w:t>
      </w:r>
      <w:r>
        <w:t>ολογία ΙΙ</w:t>
      </w:r>
    </w:p>
    <w:p w:rsidR="001F0F34" w:rsidRPr="0064552C" w:rsidRDefault="00504E88" w:rsidP="00504E88">
      <w:pPr>
        <w:tabs>
          <w:tab w:val="center" w:pos="4513"/>
          <w:tab w:val="left" w:pos="6563"/>
        </w:tabs>
        <w:spacing w:line="360" w:lineRule="auto"/>
        <w:ind w:firstLine="720"/>
      </w:pPr>
      <w:r>
        <w:t xml:space="preserve">                           </w:t>
      </w:r>
      <w:r w:rsidR="001F0F34" w:rsidRPr="0064552C">
        <w:t xml:space="preserve">10. </w:t>
      </w:r>
      <w:r w:rsidRPr="0064552C">
        <w:t>Χειρουργική</w:t>
      </w:r>
      <w:r>
        <w:tab/>
      </w:r>
    </w:p>
    <w:p w:rsidR="001F0F34" w:rsidRPr="0064552C" w:rsidRDefault="00504E88" w:rsidP="00504E88">
      <w:pPr>
        <w:spacing w:line="360" w:lineRule="auto"/>
        <w:ind w:firstLine="720"/>
      </w:pPr>
      <w:r>
        <w:t xml:space="preserve">                           </w:t>
      </w:r>
      <w:r w:rsidR="001F0F34" w:rsidRPr="0064552C">
        <w:t xml:space="preserve">11. </w:t>
      </w:r>
      <w:r w:rsidRPr="0064552C">
        <w:t>Παιδιατρική</w:t>
      </w:r>
    </w:p>
    <w:p w:rsidR="001F0F34" w:rsidRPr="0064552C" w:rsidRDefault="00504E88" w:rsidP="00504E88">
      <w:pPr>
        <w:spacing w:line="360" w:lineRule="auto"/>
        <w:ind w:firstLine="720"/>
      </w:pPr>
      <w:r>
        <w:t xml:space="preserve">                           </w:t>
      </w:r>
      <w:r w:rsidR="001F0F34" w:rsidRPr="0064552C">
        <w:t>12. Πα</w:t>
      </w:r>
      <w:r>
        <w:t>ιδιατρική Μαιευτική Νοσηλευτική</w:t>
      </w:r>
    </w:p>
    <w:p w:rsidR="001F0F34" w:rsidRPr="0064552C" w:rsidRDefault="00504E88" w:rsidP="00504E88">
      <w:pPr>
        <w:spacing w:line="360" w:lineRule="auto"/>
        <w:ind w:firstLine="720"/>
      </w:pPr>
      <w:r>
        <w:t xml:space="preserve">                           13. Ψυχιατρική</w:t>
      </w:r>
    </w:p>
    <w:p w:rsidR="001F0F34" w:rsidRPr="0064552C" w:rsidRDefault="00504E88" w:rsidP="00504E88">
      <w:pPr>
        <w:spacing w:line="360" w:lineRule="auto"/>
        <w:ind w:firstLine="720"/>
      </w:pPr>
      <w:r>
        <w:t xml:space="preserve">                           14. Νοσηλευτική Ψυχικής Υγείας</w:t>
      </w:r>
    </w:p>
    <w:p w:rsidR="001F0F34" w:rsidRPr="0064552C" w:rsidRDefault="00504E88" w:rsidP="00504E88">
      <w:pPr>
        <w:spacing w:line="360" w:lineRule="auto"/>
        <w:ind w:firstLine="720"/>
      </w:pPr>
      <w:r>
        <w:t xml:space="preserve">                           </w:t>
      </w:r>
      <w:r w:rsidR="001F0F34" w:rsidRPr="0064552C">
        <w:t>15.</w:t>
      </w:r>
      <w:r>
        <w:t xml:space="preserve"> Επείγουσα Νοσηλευτική</w:t>
      </w:r>
    </w:p>
    <w:p w:rsidR="001F0F34" w:rsidRPr="0064552C" w:rsidRDefault="00504E88" w:rsidP="00504E88">
      <w:pPr>
        <w:tabs>
          <w:tab w:val="left" w:pos="6353"/>
        </w:tabs>
        <w:spacing w:line="360" w:lineRule="auto"/>
      </w:pPr>
      <w:r>
        <w:t xml:space="preserve">                                       16. </w:t>
      </w:r>
      <w:proofErr w:type="spellStart"/>
      <w:r>
        <w:t>Περιεγχειριτική</w:t>
      </w:r>
      <w:proofErr w:type="spellEnd"/>
      <w:r>
        <w:t xml:space="preserve"> Νοσηλευτική</w:t>
      </w:r>
      <w:r>
        <w:tab/>
      </w:r>
    </w:p>
    <w:p w:rsidR="0076642F" w:rsidRDefault="0076642F"/>
    <w:sectPr w:rsidR="0076642F" w:rsidSect="0076642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B1" w:rsidRDefault="001C79B1" w:rsidP="001F0F34">
      <w:r>
        <w:separator/>
      </w:r>
    </w:p>
  </w:endnote>
  <w:endnote w:type="continuationSeparator" w:id="0">
    <w:p w:rsidR="001C79B1" w:rsidRDefault="001C79B1" w:rsidP="001F0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B1" w:rsidRDefault="001C79B1" w:rsidP="001F0F34">
      <w:r>
        <w:separator/>
      </w:r>
    </w:p>
  </w:footnote>
  <w:footnote w:type="continuationSeparator" w:id="0">
    <w:p w:rsidR="001C79B1" w:rsidRDefault="001C79B1" w:rsidP="001F0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34" w:rsidRPr="00504E88" w:rsidRDefault="001F0F34" w:rsidP="001F0F34">
    <w:pPr>
      <w:pStyle w:val="a3"/>
      <w:jc w:val="center"/>
      <w:rPr>
        <w:b/>
        <w:u w:val="single"/>
      </w:rPr>
    </w:pPr>
    <w:r w:rsidRPr="00504E88">
      <w:rPr>
        <w:b/>
        <w:u w:val="single"/>
      </w:rPr>
      <w:t>ΜΑΘΗΜΑΤΑ ΕΙΔΙΚΟΤΗΤΑΣ (ΤΕ)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8E3"/>
    <w:multiLevelType w:val="hybridMultilevel"/>
    <w:tmpl w:val="A6AC8A0A"/>
    <w:lvl w:ilvl="0" w:tplc="B5AE4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F34"/>
    <w:rsid w:val="001C5B8F"/>
    <w:rsid w:val="001C79B1"/>
    <w:rsid w:val="001F0F34"/>
    <w:rsid w:val="00504E88"/>
    <w:rsid w:val="0076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0F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1F0F34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1F0F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F0F34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athnikol</cp:lastModifiedBy>
  <cp:revision>2</cp:revision>
  <dcterms:created xsi:type="dcterms:W3CDTF">2022-10-07T08:41:00Z</dcterms:created>
  <dcterms:modified xsi:type="dcterms:W3CDTF">2022-10-07T08:55:00Z</dcterms:modified>
</cp:coreProperties>
</file>